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020C6" w14:textId="77777777" w:rsidR="00FD4990" w:rsidRDefault="00E616C2" w:rsidP="00F64DF9">
      <w:pPr>
        <w:jc w:val="center"/>
        <w:rPr>
          <w:b/>
        </w:rPr>
      </w:pPr>
      <w:r>
        <w:rPr>
          <w:b/>
        </w:rPr>
        <w:t>Методика</w:t>
      </w:r>
    </w:p>
    <w:p w14:paraId="6AE63607" w14:textId="1FEBBCC0" w:rsidR="00925F4A" w:rsidRDefault="00E616C2" w:rsidP="00F64DF9">
      <w:pPr>
        <w:jc w:val="center"/>
        <w:rPr>
          <w:b/>
        </w:rPr>
      </w:pPr>
      <w:r>
        <w:rPr>
          <w:b/>
        </w:rPr>
        <w:t>определения размера</w:t>
      </w:r>
      <w:r w:rsidR="00F64DF9">
        <w:rPr>
          <w:b/>
        </w:rPr>
        <w:t xml:space="preserve"> иных межбюджетных трансфертов</w:t>
      </w:r>
      <w:r>
        <w:rPr>
          <w:b/>
        </w:rPr>
        <w:t>, предоставляемых органам местного самоуправления Тихвинского района, в связи с передачей функций и полномочий поселений.</w:t>
      </w:r>
    </w:p>
    <w:p w14:paraId="1CB38C2D" w14:textId="77777777" w:rsidR="00E616C2" w:rsidRDefault="00E616C2" w:rsidP="00F64DF9">
      <w:pPr>
        <w:jc w:val="center"/>
        <w:rPr>
          <w:b/>
        </w:rPr>
      </w:pPr>
    </w:p>
    <w:p w14:paraId="2F1567E6" w14:textId="182B7052" w:rsidR="00925F4A" w:rsidRPr="00754142" w:rsidRDefault="00E616C2" w:rsidP="00AF2EBA">
      <w:pPr>
        <w:ind w:firstLine="709"/>
        <w:jc w:val="both"/>
      </w:pPr>
      <w:r w:rsidRPr="00E616C2">
        <w:t>Методика опреде</w:t>
      </w:r>
      <w:r>
        <w:t>ле</w:t>
      </w:r>
      <w:r w:rsidRPr="00E616C2">
        <w:t xml:space="preserve">ния </w:t>
      </w:r>
      <w:r>
        <w:t xml:space="preserve">размера межбюджетных трансфертов, предоставляемых бюджету Тихвинского района из бюджетов поселений для осуществления части передаваемых функций и полномочий (далее – методика), устанавливает </w:t>
      </w:r>
      <w:r w:rsidR="00B61F17">
        <w:t>порядок расчета</w:t>
      </w:r>
      <w:r w:rsidR="00925F4A" w:rsidRPr="00754142">
        <w:t xml:space="preserve"> иных межбюджетных трансфертов из бюджета </w:t>
      </w:r>
      <w:r w:rsidR="00F866A3">
        <w:t>Пашозерского</w:t>
      </w:r>
      <w:r w:rsidR="000A6FC1">
        <w:t xml:space="preserve"> </w:t>
      </w:r>
      <w:r w:rsidR="00925F4A" w:rsidRPr="00754142">
        <w:t>сельского поселения бюджету Тихвинского района на осуществление части полномочий</w:t>
      </w:r>
      <w:r w:rsidR="0092375C" w:rsidRPr="00754142">
        <w:t xml:space="preserve"> и функций</w:t>
      </w:r>
      <w:r w:rsidR="00925F4A" w:rsidRPr="00754142">
        <w:t xml:space="preserve"> по решению вопросов местного значения поселения </w:t>
      </w:r>
      <w:r w:rsidR="00A74A40">
        <w:t>для заключения соответствующих соглашений.</w:t>
      </w:r>
    </w:p>
    <w:p w14:paraId="633FBC51" w14:textId="1E35215B" w:rsidR="00925F4A" w:rsidRPr="00754142" w:rsidRDefault="00925F4A" w:rsidP="00AF2EBA">
      <w:pPr>
        <w:ind w:firstLine="709"/>
        <w:jc w:val="both"/>
      </w:pPr>
      <w:r w:rsidRPr="00754142">
        <w:t>Межбюджетные трансферты передаются на осуществление исполнения переданных полномочий</w:t>
      </w:r>
      <w:r w:rsidR="0092375C" w:rsidRPr="00754142">
        <w:t xml:space="preserve"> и функций</w:t>
      </w:r>
      <w:r w:rsidRPr="00754142">
        <w:t>, в части финансового обеспечения содержания органов местного самоуправления Тихвинского района, включая оплату труда с начислениями и материальные затраты на организацию осуществления переданных полномочий</w:t>
      </w:r>
      <w:r w:rsidR="0092375C" w:rsidRPr="00754142">
        <w:t xml:space="preserve"> и функций</w:t>
      </w:r>
      <w:r w:rsidRPr="00754142">
        <w:t>.</w:t>
      </w:r>
    </w:p>
    <w:p w14:paraId="1F28607F" w14:textId="77777777" w:rsidR="00925F4A" w:rsidRPr="00754142" w:rsidRDefault="00925F4A" w:rsidP="00AF2EBA">
      <w:pPr>
        <w:ind w:firstLine="709"/>
        <w:jc w:val="both"/>
      </w:pPr>
      <w:r w:rsidRPr="00754142">
        <w:t>Объем межбюджетных трансфертов на соответствующий финансовый год (</w:t>
      </w:r>
      <w:r w:rsidRPr="00754142">
        <w:rPr>
          <w:lang w:val="en-US"/>
        </w:rPr>
        <w:t>S</w:t>
      </w:r>
      <w:r w:rsidRPr="00754142">
        <w:t>) определяется по формуле:</w:t>
      </w:r>
    </w:p>
    <w:p w14:paraId="118D8160" w14:textId="77777777" w:rsidR="00925F4A" w:rsidRPr="00754142" w:rsidRDefault="00925F4A" w:rsidP="00AF2EBA">
      <w:pPr>
        <w:ind w:firstLine="709"/>
        <w:jc w:val="center"/>
      </w:pPr>
      <w:r w:rsidRPr="00754142">
        <w:rPr>
          <w:b/>
          <w:lang w:val="en-US"/>
        </w:rPr>
        <w:t>S</w:t>
      </w:r>
      <w:r w:rsidRPr="00754142">
        <w:rPr>
          <w:b/>
        </w:rPr>
        <w:t xml:space="preserve"> = </w:t>
      </w:r>
      <w:r w:rsidRPr="00754142">
        <w:rPr>
          <w:b/>
          <w:lang w:val="en-US"/>
        </w:rPr>
        <w:t>S</w:t>
      </w:r>
      <w:r w:rsidRPr="00754142">
        <w:rPr>
          <w:b/>
        </w:rPr>
        <w:t xml:space="preserve">1 + </w:t>
      </w:r>
      <w:r w:rsidRPr="00754142">
        <w:rPr>
          <w:b/>
          <w:lang w:val="en-US"/>
        </w:rPr>
        <w:t>S</w:t>
      </w:r>
      <w:r w:rsidRPr="00754142">
        <w:rPr>
          <w:b/>
        </w:rPr>
        <w:t xml:space="preserve">2 + </w:t>
      </w:r>
      <w:r w:rsidRPr="00754142">
        <w:rPr>
          <w:b/>
          <w:lang w:val="en-US"/>
        </w:rPr>
        <w:t>S</w:t>
      </w:r>
      <w:r w:rsidRPr="00754142">
        <w:rPr>
          <w:b/>
        </w:rPr>
        <w:t>3</w:t>
      </w:r>
      <w:r w:rsidR="00587D01">
        <w:rPr>
          <w:b/>
        </w:rPr>
        <w:t xml:space="preserve"> + </w:t>
      </w:r>
      <w:r w:rsidR="00587D01" w:rsidRPr="00754142">
        <w:rPr>
          <w:b/>
          <w:lang w:val="en-US"/>
        </w:rPr>
        <w:t>S</w:t>
      </w:r>
      <w:r w:rsidR="00587D01">
        <w:rPr>
          <w:b/>
        </w:rPr>
        <w:t>4</w:t>
      </w:r>
      <w:r w:rsidRPr="00754142">
        <w:t>, где:</w:t>
      </w:r>
    </w:p>
    <w:p w14:paraId="7CA8E8DB" w14:textId="77777777" w:rsidR="00925F4A" w:rsidRDefault="00925F4A" w:rsidP="00AF2EBA">
      <w:pPr>
        <w:ind w:firstLine="709"/>
        <w:jc w:val="center"/>
      </w:pPr>
    </w:p>
    <w:p w14:paraId="4D305587" w14:textId="77777777" w:rsidR="006F79D5" w:rsidRPr="006F79D5" w:rsidRDefault="006F79D5" w:rsidP="00B15130">
      <w:pPr>
        <w:ind w:firstLine="709"/>
        <w:jc w:val="both"/>
      </w:pPr>
      <w:r w:rsidRPr="006F79D5">
        <w:rPr>
          <w:lang w:val="en-US"/>
        </w:rPr>
        <w:t>S</w:t>
      </w:r>
      <w:r w:rsidRPr="006F79D5">
        <w:t>1 – объем межбюджетных трансфертов на осуществление контрольных функций органов местного самоуправления поселения</w:t>
      </w:r>
    </w:p>
    <w:p w14:paraId="524DF1C3" w14:textId="77777777" w:rsidR="006F79D5" w:rsidRPr="006F79D5" w:rsidRDefault="006F79D5" w:rsidP="00B15130">
      <w:pPr>
        <w:ind w:firstLine="709"/>
        <w:jc w:val="both"/>
      </w:pPr>
      <w:r w:rsidRPr="006F79D5">
        <w:rPr>
          <w:lang w:val="en-US"/>
        </w:rPr>
        <w:t>S</w:t>
      </w:r>
      <w:r w:rsidRPr="006F79D5">
        <w:t>2 – объем межбюджетных трансфертов на исполнение полномочий поселения в бюджетной сфере</w:t>
      </w:r>
    </w:p>
    <w:p w14:paraId="134097E4" w14:textId="77777777" w:rsidR="006F79D5" w:rsidRPr="006F79D5" w:rsidRDefault="006F79D5" w:rsidP="00B15130">
      <w:pPr>
        <w:ind w:firstLine="709"/>
        <w:jc w:val="both"/>
      </w:pPr>
      <w:r w:rsidRPr="006F79D5">
        <w:rPr>
          <w:lang w:val="en-US"/>
        </w:rPr>
        <w:t>S</w:t>
      </w:r>
      <w:r w:rsidRPr="006F79D5">
        <w:t>3 – объем межбюджетных трансфертов на осуществление части полномочий поселения по решению наиболее трудоемких вопросов местного значения:</w:t>
      </w:r>
    </w:p>
    <w:p w14:paraId="300FB555" w14:textId="77777777" w:rsidR="006F79D5" w:rsidRPr="006F79D5" w:rsidRDefault="006F79D5" w:rsidP="00B15130">
      <w:pPr>
        <w:ind w:firstLine="709"/>
        <w:jc w:val="both"/>
      </w:pPr>
      <w:r w:rsidRPr="006F79D5">
        <w:t>- установление, изменение и отмена местных налогов и сборов поселения;</w:t>
      </w:r>
    </w:p>
    <w:p w14:paraId="65AC5DDC" w14:textId="77777777" w:rsidR="006F79D5" w:rsidRPr="006F79D5" w:rsidRDefault="006F79D5" w:rsidP="00B15130">
      <w:pPr>
        <w:ind w:firstLine="709"/>
        <w:jc w:val="both"/>
      </w:pPr>
      <w:r w:rsidRPr="006F79D5">
        <w:t>- владение, пользование и распоряжение имуществом, находящимся в муниципальной собственности поселения;</w:t>
      </w:r>
    </w:p>
    <w:p w14:paraId="2099B4EA" w14:textId="10E839BC" w:rsidR="006F79D5" w:rsidRPr="006F79D5" w:rsidRDefault="006F79D5" w:rsidP="00B15130">
      <w:pPr>
        <w:ind w:firstLine="709"/>
        <w:jc w:val="both"/>
      </w:pPr>
      <w:r w:rsidRPr="006F79D5">
        <w:t xml:space="preserve">- организация в границах поселения </w:t>
      </w:r>
      <w:r w:rsidR="00F866A3" w:rsidRPr="006F79D5">
        <w:t>электро</w:t>
      </w:r>
      <w:r w:rsidRPr="006F79D5">
        <w:t>-, тепло-, газоснабжения, снабжения населения топливом в пределах полномочий, установленных законодательством Российской Федерации;</w:t>
      </w:r>
    </w:p>
    <w:p w14:paraId="43BE2F61" w14:textId="77777777" w:rsidR="006F79D5" w:rsidRPr="006F79D5" w:rsidRDefault="006F79D5" w:rsidP="00B15130">
      <w:pPr>
        <w:ind w:firstLine="709"/>
        <w:jc w:val="both"/>
      </w:pPr>
      <w:r w:rsidRPr="006F79D5">
        <w:t>- содействие в развитии сельскохозяйственного производства, создание условий для развития малого и среднего предпринимательства.</w:t>
      </w:r>
    </w:p>
    <w:p w14:paraId="769CAA96" w14:textId="2BD7F02D" w:rsidR="0092375C" w:rsidRDefault="006F79D5" w:rsidP="00B15130">
      <w:pPr>
        <w:ind w:firstLine="709"/>
        <w:jc w:val="both"/>
      </w:pPr>
      <w:r w:rsidRPr="006F79D5">
        <w:rPr>
          <w:lang w:val="en-US"/>
        </w:rPr>
        <w:t>S</w:t>
      </w:r>
      <w:r w:rsidRPr="006F79D5">
        <w:t>4 – 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службы.</w:t>
      </w:r>
    </w:p>
    <w:p w14:paraId="2D70F516" w14:textId="77777777" w:rsidR="006F79D5" w:rsidRPr="006F79D5" w:rsidRDefault="006F79D5" w:rsidP="00B15130">
      <w:pPr>
        <w:ind w:firstLine="709"/>
        <w:jc w:val="both"/>
      </w:pPr>
    </w:p>
    <w:p w14:paraId="71DC1894" w14:textId="5DF74E16" w:rsidR="006F79D5" w:rsidRPr="006F79D5" w:rsidRDefault="006F79D5" w:rsidP="00AF2EBA">
      <w:pPr>
        <w:pStyle w:val="a3"/>
        <w:numPr>
          <w:ilvl w:val="0"/>
          <w:numId w:val="3"/>
        </w:numPr>
        <w:ind w:left="0" w:firstLine="709"/>
        <w:rPr>
          <w:b/>
          <w:i/>
        </w:rPr>
      </w:pPr>
      <w:r w:rsidRPr="006F79D5">
        <w:rPr>
          <w:b/>
          <w:i/>
        </w:rPr>
        <w:t>Объем межбюджетных трансфертов на осуществление контрольных функций органов местного самоуправления поселения (S1) рассчитывается по формуле:</w:t>
      </w:r>
    </w:p>
    <w:p w14:paraId="23A7D171" w14:textId="77777777" w:rsidR="006F79D5" w:rsidRPr="006F79D5" w:rsidRDefault="006F79D5" w:rsidP="00AF2EBA">
      <w:pPr>
        <w:ind w:firstLine="709"/>
        <w:rPr>
          <w:b/>
          <w:i/>
        </w:rPr>
      </w:pPr>
    </w:p>
    <w:p w14:paraId="781A9046" w14:textId="77777777" w:rsidR="006F79D5" w:rsidRPr="006F79D5" w:rsidRDefault="006F79D5" w:rsidP="00AF2EBA">
      <w:pPr>
        <w:ind w:firstLine="709"/>
        <w:rPr>
          <w:bCs/>
          <w:iCs/>
        </w:rPr>
      </w:pPr>
      <w:r w:rsidRPr="006F79D5">
        <w:rPr>
          <w:bCs/>
          <w:iCs/>
        </w:rPr>
        <w:t>S1 = Р х П, где</w:t>
      </w:r>
    </w:p>
    <w:p w14:paraId="2E1DBE6C" w14:textId="77777777" w:rsidR="006F79D5" w:rsidRPr="006F79D5" w:rsidRDefault="006F79D5" w:rsidP="00AF2EBA">
      <w:pPr>
        <w:ind w:firstLine="709"/>
        <w:rPr>
          <w:bCs/>
          <w:iCs/>
        </w:rPr>
      </w:pPr>
    </w:p>
    <w:p w14:paraId="461F0BC7" w14:textId="77777777" w:rsidR="006F79D5" w:rsidRPr="006F79D5" w:rsidRDefault="006F79D5" w:rsidP="00B15130">
      <w:pPr>
        <w:ind w:firstLine="709"/>
        <w:jc w:val="both"/>
        <w:rPr>
          <w:bCs/>
          <w:iCs/>
        </w:rPr>
      </w:pPr>
      <w:r w:rsidRPr="006F79D5">
        <w:rPr>
          <w:bCs/>
          <w:iCs/>
        </w:rPr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 поселения, установленное нормативными актами Тихвинского района</w:t>
      </w:r>
    </w:p>
    <w:p w14:paraId="002F4F13" w14:textId="768FE90F" w:rsidR="006F79D5" w:rsidRDefault="006F79D5" w:rsidP="00B15130">
      <w:pPr>
        <w:ind w:firstLine="709"/>
        <w:jc w:val="both"/>
        <w:rPr>
          <w:bCs/>
          <w:iCs/>
        </w:rPr>
      </w:pPr>
      <w:r w:rsidRPr="006F79D5">
        <w:rPr>
          <w:bCs/>
          <w:iCs/>
        </w:rPr>
        <w:t>П – доля  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  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функции).</w:t>
      </w:r>
    </w:p>
    <w:p w14:paraId="09ECD512" w14:textId="77777777" w:rsidR="006F79D5" w:rsidRPr="006F79D5" w:rsidRDefault="006F79D5" w:rsidP="00AF2EBA">
      <w:pPr>
        <w:ind w:firstLine="709"/>
        <w:rPr>
          <w:bCs/>
          <w:iCs/>
        </w:rPr>
      </w:pPr>
    </w:p>
    <w:p w14:paraId="3D3AB2CF" w14:textId="7C0C82A5" w:rsidR="00754142" w:rsidRPr="00754142" w:rsidRDefault="00754142" w:rsidP="00B15130">
      <w:pPr>
        <w:ind w:firstLine="709"/>
        <w:jc w:val="both"/>
      </w:pPr>
      <w:r w:rsidRPr="00754142">
        <w:rPr>
          <w:b/>
          <w:i/>
        </w:rPr>
        <w:lastRenderedPageBreak/>
        <w:t>2.</w:t>
      </w:r>
      <w:r w:rsidRPr="00754142">
        <w:t xml:space="preserve"> </w:t>
      </w:r>
      <w:r w:rsidRPr="00754142">
        <w:rPr>
          <w:b/>
          <w:i/>
        </w:rPr>
        <w:t>Объем межбюджетных трансфертов на исполнение полномочий поселения в бюджетной сфере</w:t>
      </w:r>
      <w:r>
        <w:rPr>
          <w:b/>
          <w:i/>
        </w:rPr>
        <w:t xml:space="preserve"> </w:t>
      </w:r>
      <w:r>
        <w:t>рассчитывается по формуле:</w:t>
      </w:r>
    </w:p>
    <w:p w14:paraId="0FEA8692" w14:textId="77777777" w:rsidR="00754142" w:rsidRPr="00754142" w:rsidRDefault="00754142" w:rsidP="00AF2EBA">
      <w:pPr>
        <w:ind w:firstLine="709"/>
        <w:rPr>
          <w:b/>
          <w:i/>
        </w:rPr>
      </w:pPr>
    </w:p>
    <w:p w14:paraId="23C0E522" w14:textId="77777777" w:rsidR="006F79D5" w:rsidRDefault="006F79D5" w:rsidP="00AF2EBA">
      <w:pPr>
        <w:ind w:firstLine="709"/>
        <w:jc w:val="center"/>
      </w:pPr>
      <w:r>
        <w:rPr>
          <w:b/>
          <w:lang w:val="en-US"/>
        </w:rPr>
        <w:t>S</w:t>
      </w:r>
      <w:r>
        <w:rPr>
          <w:b/>
        </w:rPr>
        <w:t xml:space="preserve">2 = Н х 12, </w:t>
      </w:r>
      <w:r>
        <w:t>где</w:t>
      </w:r>
    </w:p>
    <w:p w14:paraId="3A231388" w14:textId="77777777" w:rsidR="006F79D5" w:rsidRDefault="006F79D5" w:rsidP="00B15130">
      <w:pPr>
        <w:ind w:firstLine="709"/>
        <w:jc w:val="both"/>
      </w:pPr>
      <w:r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6EB11B80" w14:textId="77777777" w:rsidR="006F79D5" w:rsidRDefault="006F79D5" w:rsidP="00AF2EBA">
      <w:pPr>
        <w:ind w:firstLine="709"/>
      </w:pPr>
    </w:p>
    <w:p w14:paraId="1B78E833" w14:textId="77777777" w:rsidR="006F79D5" w:rsidRDefault="006F79D5" w:rsidP="00AF2EBA">
      <w:pPr>
        <w:ind w:firstLine="709"/>
      </w:pPr>
      <w:r>
        <w:rPr>
          <w:b/>
        </w:rPr>
        <w:t xml:space="preserve">Н = Д х В х </w:t>
      </w:r>
      <w:proofErr w:type="gramStart"/>
      <w:r>
        <w:rPr>
          <w:b/>
        </w:rPr>
        <w:t>Ч ,</w:t>
      </w:r>
      <w:proofErr w:type="gramEnd"/>
      <w:r>
        <w:rPr>
          <w:b/>
        </w:rPr>
        <w:t xml:space="preserve">  </w:t>
      </w:r>
      <w:r>
        <w:t xml:space="preserve"> где:</w:t>
      </w:r>
    </w:p>
    <w:p w14:paraId="0870B92F" w14:textId="77777777" w:rsidR="006F79D5" w:rsidRDefault="006F79D5" w:rsidP="00AF2EBA">
      <w:pPr>
        <w:ind w:firstLine="709"/>
      </w:pPr>
    </w:p>
    <w:p w14:paraId="677CEC94" w14:textId="77777777" w:rsidR="006F79D5" w:rsidRDefault="006F79D5" w:rsidP="00B15130">
      <w:pPr>
        <w:ind w:firstLine="709"/>
        <w:jc w:val="both"/>
      </w:pPr>
      <w:r>
        <w:t>Д – количество документов, поступивших из поселения, для обработки финансовым органом района в месяц</w:t>
      </w:r>
    </w:p>
    <w:p w14:paraId="3E8CE5EC" w14:textId="2CC2983A" w:rsidR="006F79D5" w:rsidRDefault="006F79D5" w:rsidP="00B15130">
      <w:pPr>
        <w:ind w:firstLine="709"/>
        <w:jc w:val="both"/>
      </w:pPr>
      <w:r>
        <w:t xml:space="preserve">В – среднее время обработки одного документа </w:t>
      </w:r>
      <w:r w:rsidR="00F866A3">
        <w:t>(</w:t>
      </w:r>
      <w:proofErr w:type="gramStart"/>
      <w:r>
        <w:t>согласно</w:t>
      </w:r>
      <w:r w:rsidR="00F866A3">
        <w:t xml:space="preserve"> </w:t>
      </w:r>
      <w:r>
        <w:t>статистическим данным</w:t>
      </w:r>
      <w:proofErr w:type="gramEnd"/>
      <w:r w:rsidR="00F866A3">
        <w:t xml:space="preserve"> </w:t>
      </w:r>
      <w:r>
        <w:t>составляет 0,258 часа)</w:t>
      </w:r>
    </w:p>
    <w:p w14:paraId="3E5D67C0" w14:textId="16CA1D3A" w:rsidR="006F79D5" w:rsidRDefault="006F79D5" w:rsidP="00B15130">
      <w:pPr>
        <w:ind w:firstLine="709"/>
        <w:jc w:val="both"/>
      </w:pPr>
      <w:r>
        <w:t>Ч – стоимость одного рабочего часа, рассчитанная как 1/12 годового денежного содержания (включая начисления на оплату труда) по должности ведущего специалиста, не являющегося муниципальным служащим, финансового органа района, деленная на 165,5 (среднее количество рабочих часов в месяц).</w:t>
      </w:r>
    </w:p>
    <w:p w14:paraId="62D0006D" w14:textId="77777777" w:rsidR="006F79D5" w:rsidRDefault="006F79D5" w:rsidP="00B15130">
      <w:pPr>
        <w:ind w:firstLine="709"/>
        <w:jc w:val="both"/>
      </w:pPr>
    </w:p>
    <w:p w14:paraId="39A8BAA9" w14:textId="77777777" w:rsidR="006F79D5" w:rsidRDefault="00754142" w:rsidP="00B15130">
      <w:pPr>
        <w:ind w:firstLine="709"/>
        <w:jc w:val="both"/>
      </w:pPr>
      <w:r>
        <w:rPr>
          <w:b/>
          <w:i/>
        </w:rPr>
        <w:t>3.</w:t>
      </w:r>
      <w:r w:rsidRPr="00754142">
        <w:t xml:space="preserve"> </w:t>
      </w:r>
      <w:r w:rsidR="006F79D5">
        <w:rPr>
          <w:b/>
          <w:i/>
        </w:rPr>
        <w:t>Объем межбюджетных трансфертов на осуществление полномочий поселения по решению наиболее трудоемких вопросов местного значения</w:t>
      </w:r>
      <w:r>
        <w:rPr>
          <w:b/>
          <w:i/>
        </w:rPr>
        <w:t xml:space="preserve"> (</w:t>
      </w:r>
      <w:r w:rsidR="002B5F62">
        <w:rPr>
          <w:b/>
          <w:lang w:val="en-US"/>
        </w:rPr>
        <w:t>S</w:t>
      </w:r>
      <w:r w:rsidR="002B5F62">
        <w:rPr>
          <w:b/>
        </w:rPr>
        <w:t>3</w:t>
      </w:r>
      <w:r>
        <w:rPr>
          <w:b/>
        </w:rPr>
        <w:t>)</w:t>
      </w:r>
      <w:r w:rsidR="002B5F62">
        <w:rPr>
          <w:b/>
        </w:rPr>
        <w:t xml:space="preserve"> – </w:t>
      </w:r>
      <w:r w:rsidR="006F79D5">
        <w:t>рассчитывается по формуле:</w:t>
      </w:r>
    </w:p>
    <w:p w14:paraId="190DAC0E" w14:textId="77777777" w:rsidR="006F79D5" w:rsidRDefault="006F79D5" w:rsidP="00AF2EBA">
      <w:pPr>
        <w:ind w:firstLine="709"/>
      </w:pPr>
    </w:p>
    <w:p w14:paraId="3C8E5394" w14:textId="399D9556" w:rsidR="006F79D5" w:rsidRDefault="006F79D5" w:rsidP="00AF2EBA">
      <w:pPr>
        <w:ind w:firstLine="709"/>
      </w:pPr>
      <w:r w:rsidRPr="00CF0367">
        <w:rPr>
          <w:b/>
          <w:lang w:val="en-US"/>
        </w:rPr>
        <w:t>S</w:t>
      </w:r>
      <w:r w:rsidRPr="00CF0367">
        <w:rPr>
          <w:b/>
        </w:rPr>
        <w:t>3= (Р1 х к х</w:t>
      </w:r>
      <w:r>
        <w:rPr>
          <w:b/>
        </w:rPr>
        <w:t xml:space="preserve"> </w:t>
      </w:r>
      <w:r w:rsidRPr="00CF0367">
        <w:rPr>
          <w:b/>
        </w:rPr>
        <w:t xml:space="preserve">1,2) + (Р2 х к) + (Р3 х к) + (Р4 х к), </w:t>
      </w:r>
      <w:r>
        <w:t>где:</w:t>
      </w:r>
    </w:p>
    <w:p w14:paraId="3B291AF9" w14:textId="77777777" w:rsidR="006F79D5" w:rsidRDefault="006F79D5" w:rsidP="00AF2EBA">
      <w:pPr>
        <w:ind w:firstLine="709"/>
      </w:pPr>
    </w:p>
    <w:p w14:paraId="32FCA3DD" w14:textId="77777777" w:rsidR="006F79D5" w:rsidRDefault="006F79D5" w:rsidP="00B15130">
      <w:pPr>
        <w:ind w:firstLine="709"/>
        <w:jc w:val="both"/>
      </w:pPr>
      <w:r>
        <w:t>Р1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полномочий по</w:t>
      </w:r>
      <w:r w:rsidRPr="009E335D">
        <w:t xml:space="preserve"> </w:t>
      </w:r>
      <w:r>
        <w:t>установлению, изменению и отмене местных налогов и сборов поселения;</w:t>
      </w:r>
    </w:p>
    <w:p w14:paraId="21273439" w14:textId="77777777" w:rsidR="006F79D5" w:rsidRDefault="006F79D5" w:rsidP="00B15130">
      <w:pPr>
        <w:ind w:firstLine="709"/>
        <w:jc w:val="both"/>
      </w:pPr>
      <w:r>
        <w:t>Р2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владению, пользованию и распоряжению имуществом, находящимся в муниципальной собственности поселения;</w:t>
      </w:r>
    </w:p>
    <w:p w14:paraId="780B2780" w14:textId="77777777" w:rsidR="006F79D5" w:rsidRDefault="006F79D5" w:rsidP="00B15130">
      <w:pPr>
        <w:ind w:firstLine="709"/>
        <w:jc w:val="both"/>
      </w:pPr>
      <w:r>
        <w:t>Р3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организации в границах поселения электро-, тепло-, газоснабжения, снабжения населения топливом в пределах полномочий, установленных законодательством Российской Федерации;</w:t>
      </w:r>
    </w:p>
    <w:p w14:paraId="5EF74D90" w14:textId="77777777" w:rsidR="006F79D5" w:rsidRDefault="006F79D5" w:rsidP="00B15130">
      <w:pPr>
        <w:ind w:firstLine="709"/>
        <w:jc w:val="both"/>
      </w:pPr>
      <w:r>
        <w:t>Р4 -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</w:t>
      </w:r>
      <w:r w:rsidRPr="009E335D">
        <w:t xml:space="preserve"> </w:t>
      </w:r>
      <w:r>
        <w:t>содействию в развитии сельскохозяйственного производства, созданию условий для развития малого и среднего предпринимательства;</w:t>
      </w:r>
    </w:p>
    <w:p w14:paraId="50677516" w14:textId="007E07FC" w:rsidR="006F79D5" w:rsidRDefault="006F79D5" w:rsidP="00B15130">
      <w:pPr>
        <w:ind w:firstLine="709"/>
        <w:jc w:val="both"/>
      </w:pPr>
      <w:r>
        <w:t>к - доля поселения в объеме расходов органов местного самоуправления Тихвинского района на осуществление переданных полномочий (к = 0,125);</w:t>
      </w:r>
    </w:p>
    <w:p w14:paraId="2C03BCC9" w14:textId="7E04EC71" w:rsidR="006F79D5" w:rsidRDefault="006F79D5" w:rsidP="00B15130">
      <w:pPr>
        <w:ind w:firstLine="709"/>
        <w:jc w:val="both"/>
      </w:pPr>
      <w:r>
        <w:t>1,2 – коэффициент расходов на материально-техническое обеспечение осуществления полномочий, включая канцелярские расходы, расходы на приобретение и обслуживание оргтехники, оплату коммунальных услуг, услуг связи, транспортных услуг.</w:t>
      </w:r>
    </w:p>
    <w:p w14:paraId="1DEF971A" w14:textId="1C8252F0" w:rsidR="006F79D5" w:rsidRDefault="006F79D5" w:rsidP="00B15130">
      <w:pPr>
        <w:ind w:firstLine="709"/>
        <w:jc w:val="both"/>
      </w:pPr>
    </w:p>
    <w:p w14:paraId="4EB4957B" w14:textId="77777777" w:rsidR="00B15130" w:rsidRDefault="00B15130" w:rsidP="00B15130">
      <w:pPr>
        <w:ind w:firstLine="709"/>
        <w:jc w:val="both"/>
      </w:pPr>
    </w:p>
    <w:p w14:paraId="00811FBC" w14:textId="77777777" w:rsidR="006F79D5" w:rsidRPr="002300CC" w:rsidRDefault="006F79D5" w:rsidP="00B15130">
      <w:pPr>
        <w:ind w:firstLine="709"/>
        <w:jc w:val="both"/>
      </w:pPr>
      <w:r>
        <w:t xml:space="preserve">4. </w:t>
      </w:r>
      <w:r>
        <w:rPr>
          <w:b/>
          <w:i/>
        </w:rPr>
        <w:t>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 (</w:t>
      </w:r>
      <w:r>
        <w:rPr>
          <w:b/>
          <w:lang w:val="en-US"/>
        </w:rPr>
        <w:t>S</w:t>
      </w:r>
      <w:r>
        <w:rPr>
          <w:b/>
        </w:rPr>
        <w:t xml:space="preserve">4) </w:t>
      </w:r>
      <w:r>
        <w:t>– определяется соглашением.</w:t>
      </w:r>
    </w:p>
    <w:sectPr w:rsidR="006F79D5" w:rsidRPr="002300CC" w:rsidSect="00B1513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0512D"/>
    <w:multiLevelType w:val="hybridMultilevel"/>
    <w:tmpl w:val="116A5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931E4"/>
    <w:multiLevelType w:val="hybridMultilevel"/>
    <w:tmpl w:val="F9E2EC3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2" w15:restartNumberingAfterBreak="0">
    <w:nsid w:val="62A76F17"/>
    <w:multiLevelType w:val="hybridMultilevel"/>
    <w:tmpl w:val="46127D78"/>
    <w:lvl w:ilvl="0" w:tplc="CDE43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678"/>
    <w:rsid w:val="00020CC7"/>
    <w:rsid w:val="000A6FC1"/>
    <w:rsid w:val="000C5B4B"/>
    <w:rsid w:val="000C6500"/>
    <w:rsid w:val="000E10BE"/>
    <w:rsid w:val="00155E11"/>
    <w:rsid w:val="002726FD"/>
    <w:rsid w:val="002B5F62"/>
    <w:rsid w:val="003C32C8"/>
    <w:rsid w:val="003E48AC"/>
    <w:rsid w:val="004247F7"/>
    <w:rsid w:val="004604D2"/>
    <w:rsid w:val="00467613"/>
    <w:rsid w:val="00486001"/>
    <w:rsid w:val="004D1FFE"/>
    <w:rsid w:val="00587D01"/>
    <w:rsid w:val="006117F2"/>
    <w:rsid w:val="006118F8"/>
    <w:rsid w:val="006900E3"/>
    <w:rsid w:val="006A131E"/>
    <w:rsid w:val="006E03EA"/>
    <w:rsid w:val="006E2C1C"/>
    <w:rsid w:val="006F79D5"/>
    <w:rsid w:val="007077D1"/>
    <w:rsid w:val="00735EFD"/>
    <w:rsid w:val="00754142"/>
    <w:rsid w:val="008414FB"/>
    <w:rsid w:val="0084489D"/>
    <w:rsid w:val="00881876"/>
    <w:rsid w:val="00892ECB"/>
    <w:rsid w:val="008C2270"/>
    <w:rsid w:val="0092375C"/>
    <w:rsid w:val="00925F4A"/>
    <w:rsid w:val="00A328D3"/>
    <w:rsid w:val="00A74A40"/>
    <w:rsid w:val="00A8141E"/>
    <w:rsid w:val="00AC64FE"/>
    <w:rsid w:val="00AE7678"/>
    <w:rsid w:val="00AF2EBA"/>
    <w:rsid w:val="00B15130"/>
    <w:rsid w:val="00B61F17"/>
    <w:rsid w:val="00C879FB"/>
    <w:rsid w:val="00D1599E"/>
    <w:rsid w:val="00E1429F"/>
    <w:rsid w:val="00E616C2"/>
    <w:rsid w:val="00E878E6"/>
    <w:rsid w:val="00F33FD3"/>
    <w:rsid w:val="00F64DF9"/>
    <w:rsid w:val="00F866A3"/>
    <w:rsid w:val="00FD07EA"/>
    <w:rsid w:val="00FD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35449"/>
  <w15:chartTrackingRefBased/>
  <w15:docId w15:val="{FADE8F54-D76D-42B1-BEC4-B63BDC6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Комитет финансов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Суворова Светлана Александровна</dc:creator>
  <cp:keywords/>
  <cp:lastModifiedBy>u</cp:lastModifiedBy>
  <cp:revision>7</cp:revision>
  <cp:lastPrinted>2022-11-14T14:43:00Z</cp:lastPrinted>
  <dcterms:created xsi:type="dcterms:W3CDTF">2022-11-14T14:11:00Z</dcterms:created>
  <dcterms:modified xsi:type="dcterms:W3CDTF">2024-11-13T12:50:00Z</dcterms:modified>
</cp:coreProperties>
</file>